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02" w:rsidRDefault="00065D02" w:rsidP="00065D02">
      <w:pPr>
        <w:rPr>
          <w:b/>
          <w:bCs/>
          <w:sz w:val="22"/>
          <w:szCs w:val="26"/>
        </w:rPr>
      </w:pPr>
      <w:r>
        <w:rPr>
          <w:b/>
          <w:bCs/>
          <w:sz w:val="22"/>
          <w:szCs w:val="26"/>
        </w:rPr>
        <w:t>MU’TAH UNIVERSITY</w:t>
      </w:r>
      <w:r>
        <w:rPr>
          <w:b/>
          <w:bCs/>
          <w:sz w:val="22"/>
          <w:szCs w:val="26"/>
        </w:rPr>
        <w:tab/>
        <w:t>STATISTICS FOR MANAGEMENT STUDENDS</w:t>
      </w:r>
    </w:p>
    <w:p w:rsidR="00065D02" w:rsidRDefault="00065D02" w:rsidP="00065D02">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(0301235)</w:t>
      </w:r>
    </w:p>
    <w:p w:rsidR="00065D02" w:rsidRDefault="00065D02" w:rsidP="00065D02">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065D02" w:rsidRDefault="00065D02" w:rsidP="00065D02">
      <w:pPr>
        <w:pStyle w:val="Title"/>
        <w:bidi w:val="0"/>
        <w:jc w:val="right"/>
      </w:pPr>
      <w:r>
        <w:rPr>
          <w:b w:val="0"/>
          <w:bCs w:val="0"/>
          <w:sz w:val="24"/>
          <w:szCs w:val="28"/>
        </w:rPr>
        <w:t>-----------------------------------------------------------------------------------------------------</w:t>
      </w:r>
    </w:p>
    <w:p w:rsidR="00065D02" w:rsidRDefault="00065D02" w:rsidP="00065D02">
      <w:pPr>
        <w:jc w:val="center"/>
        <w:rPr>
          <w:b/>
          <w:bCs/>
          <w:sz w:val="36"/>
          <w:szCs w:val="43"/>
        </w:rPr>
      </w:pPr>
      <w:r>
        <w:rPr>
          <w:b/>
          <w:bCs/>
          <w:sz w:val="36"/>
          <w:szCs w:val="43"/>
        </w:rPr>
        <w:t>Course Description</w:t>
      </w:r>
    </w:p>
    <w:p w:rsidR="00065D02" w:rsidRDefault="00065D02" w:rsidP="00065D02">
      <w:pPr>
        <w:rPr>
          <w:b/>
          <w:bCs/>
          <w:sz w:val="26"/>
          <w:szCs w:val="31"/>
        </w:rPr>
      </w:pPr>
    </w:p>
    <w:p w:rsidR="00065D02" w:rsidRDefault="00065D02" w:rsidP="00065D02">
      <w:pPr>
        <w:rPr>
          <w:b/>
          <w:bCs/>
          <w:sz w:val="26"/>
          <w:szCs w:val="31"/>
        </w:rPr>
      </w:pPr>
      <w:r>
        <w:rPr>
          <w:b/>
          <w:bCs/>
          <w:sz w:val="26"/>
          <w:szCs w:val="31"/>
        </w:rPr>
        <w:t>Statistics, measures of central tendency, measures of dispersion, probability, discrete probability distributions. Continuous probability distributions, point estimation, interval estimation for means, interval estimation for proportions, hypothesis testing for means, hypothesis testing for proportions, regression and correlations.</w:t>
      </w:r>
    </w:p>
    <w:p w:rsidR="00065D02" w:rsidRDefault="00065D02" w:rsidP="00065D02">
      <w:pPr>
        <w:rPr>
          <w:b/>
          <w:bCs/>
          <w:sz w:val="26"/>
          <w:szCs w:val="31"/>
        </w:rPr>
      </w:pPr>
    </w:p>
    <w:p w:rsidR="00065D02" w:rsidRDefault="00065D02" w:rsidP="00065D02">
      <w:pPr>
        <w:jc w:val="lowKashida"/>
        <w:rPr>
          <w:b/>
          <w:bCs/>
          <w:sz w:val="36"/>
          <w:szCs w:val="43"/>
        </w:rPr>
      </w:pPr>
    </w:p>
    <w:p w:rsidR="00065D02" w:rsidRDefault="00065D02" w:rsidP="00065D02">
      <w:pPr>
        <w:jc w:val="lowKashida"/>
        <w:rPr>
          <w:b/>
          <w:bCs/>
          <w:sz w:val="24"/>
          <w:szCs w:val="28"/>
          <w:rtl/>
        </w:rPr>
      </w:pPr>
      <w:r>
        <w:rPr>
          <w:b/>
          <w:bCs/>
          <w:sz w:val="24"/>
          <w:szCs w:val="28"/>
          <w:rtl/>
        </w:rPr>
        <w:t>****************************************************************************************</w:t>
      </w:r>
    </w:p>
    <w:p w:rsidR="00065D02" w:rsidRDefault="00065D02" w:rsidP="00065D02">
      <w:pPr>
        <w:bidi/>
        <w:jc w:val="lowKashida"/>
        <w:rPr>
          <w:b/>
          <w:bCs/>
          <w:sz w:val="24"/>
          <w:szCs w:val="24"/>
          <w:rtl/>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Pr>
        <w:tab/>
      </w:r>
      <w:r>
        <w:rPr>
          <w:b/>
          <w:bCs/>
          <w:sz w:val="24"/>
          <w:szCs w:val="24"/>
          <w:rtl/>
        </w:rPr>
        <w:t>مبادىء الاحصاء لطلبة الاداره</w:t>
      </w:r>
    </w:p>
    <w:p w:rsidR="00065D02" w:rsidRDefault="00065D02" w:rsidP="00065D02">
      <w:pPr>
        <w:bidi/>
        <w:jc w:val="lowKashida"/>
        <w:rPr>
          <w:b/>
          <w:bCs/>
          <w:sz w:val="24"/>
          <w:szCs w:val="24"/>
          <w:rtl/>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(0301235)</w:t>
      </w:r>
    </w:p>
    <w:p w:rsidR="00065D02" w:rsidRDefault="00065D02" w:rsidP="00065D02">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ثلاث ساعات معتمده</w:t>
      </w:r>
    </w:p>
    <w:p w:rsidR="00065D02" w:rsidRDefault="00065D02" w:rsidP="00065D02">
      <w:pPr>
        <w:bidi/>
        <w:rPr>
          <w:b/>
          <w:bCs/>
          <w:sz w:val="24"/>
          <w:szCs w:val="24"/>
          <w:rtl/>
        </w:rPr>
      </w:pPr>
      <w:r>
        <w:rPr>
          <w:b/>
          <w:bCs/>
          <w:sz w:val="24"/>
          <w:szCs w:val="24"/>
          <w:rtl/>
        </w:rPr>
        <w:t>------------------------------------------------------------------</w:t>
      </w:r>
    </w:p>
    <w:p w:rsidR="00065D02" w:rsidRDefault="00065D02" w:rsidP="00065D02">
      <w:pPr>
        <w:bidi/>
        <w:jc w:val="center"/>
        <w:rPr>
          <w:rFonts w:hint="cs"/>
          <w:b/>
          <w:bCs/>
          <w:sz w:val="24"/>
          <w:szCs w:val="24"/>
          <w:lang w:bidi="ar-JO"/>
        </w:rPr>
      </w:pPr>
    </w:p>
    <w:p w:rsidR="00065D02" w:rsidRDefault="00065D02" w:rsidP="00065D02">
      <w:pPr>
        <w:bidi/>
        <w:jc w:val="center"/>
        <w:rPr>
          <w:b/>
          <w:bCs/>
          <w:sz w:val="24"/>
          <w:szCs w:val="24"/>
          <w:rtl/>
        </w:rPr>
      </w:pPr>
      <w:r>
        <w:rPr>
          <w:b/>
          <w:bCs/>
          <w:sz w:val="24"/>
          <w:szCs w:val="24"/>
          <w:rtl/>
        </w:rPr>
        <w:t>وصــف المســـاق</w:t>
      </w:r>
    </w:p>
    <w:p w:rsidR="00065D02" w:rsidRDefault="00065D02" w:rsidP="00065D02">
      <w:pPr>
        <w:bidi/>
        <w:jc w:val="lowKashida"/>
        <w:rPr>
          <w:b/>
          <w:bCs/>
          <w:sz w:val="24"/>
          <w:szCs w:val="24"/>
          <w:rtl/>
        </w:rPr>
      </w:pPr>
    </w:p>
    <w:p w:rsidR="00065D02" w:rsidRDefault="00065D02" w:rsidP="00065D02">
      <w:pPr>
        <w:bidi/>
        <w:jc w:val="lowKashida"/>
        <w:rPr>
          <w:b/>
          <w:bCs/>
          <w:sz w:val="28"/>
          <w:szCs w:val="28"/>
          <w:rtl/>
        </w:rPr>
      </w:pPr>
      <w:r>
        <w:rPr>
          <w:b/>
          <w:bCs/>
          <w:sz w:val="28"/>
          <w:szCs w:val="28"/>
          <w:rtl/>
        </w:rPr>
        <w:t>الاحصاء ، مقاييس النزعه المركزيه ، مقاييس التشتت ، الاحتمالات ، التوزيعات الاحتماليه المنفصله ، التوزيعات الاحتماليه المتصله ، التقدير بنقطه  ، التقدير بفتره للاوساط ، التقدير بفتره للنسب ، اختبار الفرضيات للاوساط ، اختبار الفرضيات للنسب ، الارتباط والانحدار 0</w:t>
      </w: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5D02"/>
    <w:rsid w:val="00065D02"/>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02"/>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5D02"/>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065D02"/>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FB65E-2C9A-43CA-810A-9020CCD53177}"/>
</file>

<file path=customXml/itemProps2.xml><?xml version="1.0" encoding="utf-8"?>
<ds:datastoreItem xmlns:ds="http://schemas.openxmlformats.org/officeDocument/2006/customXml" ds:itemID="{A64EF806-16A9-4111-BBE7-B13D5B9328D7}"/>
</file>

<file path=customXml/itemProps3.xml><?xml version="1.0" encoding="utf-8"?>
<ds:datastoreItem xmlns:ds="http://schemas.openxmlformats.org/officeDocument/2006/customXml" ds:itemID="{880D8304-368C-4D38-B184-C9556BE33EEA}"/>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2019-03-08T19:17:00Z</dcterms:created>
  <dcterms:modified xsi:type="dcterms:W3CDTF">2019-03-08T19:18:00Z</dcterms:modified>
</cp:coreProperties>
</file>